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8EC" w:rsidRPr="00CF18EC" w:rsidRDefault="00CF18EC" w:rsidP="00CF18EC">
      <w:pPr>
        <w:pStyle w:val="NoSpacing"/>
        <w:rPr>
          <w:b/>
        </w:rPr>
      </w:pPr>
      <w:r w:rsidRPr="00CF18EC">
        <w:rPr>
          <w:b/>
        </w:rPr>
        <w:t xml:space="preserve">US News &amp; World Report </w:t>
      </w:r>
    </w:p>
    <w:p w:rsidR="00CF18EC" w:rsidRPr="00CF18EC" w:rsidRDefault="00CF18EC" w:rsidP="00CF18EC">
      <w:pPr>
        <w:pStyle w:val="NoSpacing"/>
        <w:rPr>
          <w:b/>
        </w:rPr>
      </w:pPr>
      <w:r w:rsidRPr="00CF18EC">
        <w:rPr>
          <w:b/>
        </w:rPr>
        <w:t>Delaware Valley High School</w:t>
      </w:r>
      <w:r w:rsidRPr="00CF18EC">
        <w:rPr>
          <w:b/>
        </w:rPr>
        <w:br/>
        <w:t xml:space="preserve">One of America’s Best High Schools (US News &amp; World Report) </w:t>
      </w:r>
    </w:p>
    <w:p w:rsidR="00CF18EC" w:rsidRPr="00CF18EC" w:rsidRDefault="00CF18EC" w:rsidP="00CF18EC">
      <w:pPr>
        <w:pStyle w:val="NoSpacing"/>
      </w:pPr>
      <w:r w:rsidRPr="00CF18EC">
        <w:t> </w:t>
      </w:r>
    </w:p>
    <w:p w:rsidR="00CF18EC" w:rsidRPr="00CF18EC" w:rsidRDefault="00CF18EC" w:rsidP="00CF18EC">
      <w:r w:rsidRPr="00CF18EC">
        <w:t>The Delaware Valley High School was just recognized as one of the national academic powerhouses by US News &amp; World Report. Dr. Candis Finan, Superintendent of the Delaware Valley School District was very pleased and stated that “the past few years we have made a strong effort to raise the academic expectations and our students have responded.” This is the first year the Delaware Valley High School was included on the US News &amp; World Report’s list of Americas Best High Schools.</w:t>
      </w:r>
    </w:p>
    <w:p w:rsidR="00CF18EC" w:rsidRPr="00CF18EC" w:rsidRDefault="00CF18EC" w:rsidP="00CF18EC">
      <w:r w:rsidRPr="00CF18EC">
        <w:t xml:space="preserve"> In the past year, the DVHS has been recognized nationally by Newsweek, the Washington Post and The College Board for outstanding academics but the </w:t>
      </w:r>
      <w:proofErr w:type="gramStart"/>
      <w:r w:rsidRPr="00CF18EC">
        <w:t>criteria for this award includes</w:t>
      </w:r>
      <w:proofErr w:type="gramEnd"/>
      <w:r w:rsidRPr="00CF18EC">
        <w:t xml:space="preserve"> a much wider population. The criteria for these rankings are a three step process to determine the nation’s best high schools. Researchers first looked at all of the student results on the state (PSSA) reading and math proficiency tests. They then factored in economically disadvantaged students (who tend to score lower) to identify schools that were performing better than expected. Researchers then determined whether the school’s least advantaged student’s (low income, minority) performed better than average for similar students in the state. Only when the school passed the first two steps did they become eligible to be judged nationally on the final step--college-readiness performance—using Advanced Placement (AP) test data benchmarks for success. AP is a College Board program that offers college-level courses at high schools across the country and has become the gold standard in college readiness in country. Over 3.7 million AP exams are schedule to be administered to this year’s high school students. </w:t>
      </w:r>
    </w:p>
    <w:p w:rsidR="00CF18EC" w:rsidRDefault="00CF18EC" w:rsidP="00CF18EC">
      <w:pPr>
        <w:pStyle w:val="NoSpacing"/>
      </w:pPr>
      <w:r w:rsidRPr="00CF18EC">
        <w:t xml:space="preserve"> Delaware Valley High School ranked 32nd out of 752 public, charter and magnet schools in Pennsylvania placing them in the top 4% of schools statewide. Only 56 (the top 7%) of high schools in Pennsylvania out of the 752 made the list at the gold or silver level that DVHS was awarded when they were advanced to the national level. Out of the 22,000 schools ranked nationwide DVHS placed in the top 6%. Jay Tucker, Chairperson of DVHS Counseling Department concluded that “this national honor is very reflective of our school philosophy to seek equity for all of our students”. “Often honors such as this one include only one segment of our population yet this national honor includes the results of all of our students” Tucker concluded. </w:t>
      </w:r>
      <w:r>
        <w:br/>
      </w:r>
    </w:p>
    <w:p w:rsidR="00CF18EC" w:rsidRPr="00CF18EC" w:rsidRDefault="00CF18EC" w:rsidP="00CF18EC">
      <w:r w:rsidRPr="00CF18EC">
        <w:t xml:space="preserve">Mr. Ron Collins, DV High School Principal believed that this prestigious honor is one that belongs to the Delaware Valley students, parents and staff who have been very committed to rigorous coursework and feels this is something our entire community should celebrate. </w:t>
      </w:r>
    </w:p>
    <w:p w:rsidR="00CF18EC" w:rsidRDefault="00CF18EC" w:rsidP="00CF18EC">
      <w:pPr>
        <w:pStyle w:val="NoSpacing"/>
      </w:pPr>
      <w:r w:rsidRPr="00CF18EC">
        <w:t> More detailed information about the US News &amp; World Report rankings can be found on their website.</w:t>
      </w:r>
      <w:r w:rsidRPr="00CF18EC">
        <w:br/>
      </w:r>
      <w:r w:rsidRPr="00CF18EC">
        <w:br/>
        <w:t>#32 PA rank</w:t>
      </w:r>
      <w:r w:rsidRPr="00CF18EC">
        <w:br/>
        <w:t>Delaware Valley High School</w:t>
      </w:r>
      <w:r w:rsidRPr="00CF18EC">
        <w:br/>
        <w:t>252 ROUTE 6 AND 209</w:t>
      </w:r>
      <w:r w:rsidRPr="00CF18EC">
        <w:br/>
        <w:t>MILFORD, PA 18337</w:t>
      </w:r>
      <w:r w:rsidRPr="00CF18EC">
        <w:br/>
        <w:t>#1364 Nationally Ranked</w:t>
      </w:r>
    </w:p>
    <w:p w:rsidR="002E4EE7" w:rsidRDefault="00CF18EC" w:rsidP="00CF18EC">
      <w:pPr>
        <w:pStyle w:val="NoSpacing"/>
      </w:pPr>
      <w:hyperlink r:id="rId5" w:tgtFrame="_blank" w:history="1">
        <w:r w:rsidRPr="00CF18EC">
          <w:rPr>
            <w:rStyle w:val="Hyperlink"/>
          </w:rPr>
          <w:t>http://www.usnews.com/education/best-high-schools</w:t>
        </w:r>
      </w:hyperlink>
    </w:p>
    <w:sectPr w:rsidR="002E4EE7" w:rsidSect="00CF18EC">
      <w:pgSz w:w="12240" w:h="15840"/>
      <w:pgMar w:top="144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E66E73"/>
    <w:multiLevelType w:val="multilevel"/>
    <w:tmpl w:val="EB94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18EC"/>
    <w:rsid w:val="002E4EE7"/>
    <w:rsid w:val="00CF18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EE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18EC"/>
    <w:pPr>
      <w:spacing w:after="0" w:line="240" w:lineRule="auto"/>
    </w:pPr>
  </w:style>
  <w:style w:type="character" w:styleId="Hyperlink">
    <w:name w:val="Hyperlink"/>
    <w:basedOn w:val="DefaultParagraphFont"/>
    <w:uiPriority w:val="99"/>
    <w:unhideWhenUsed/>
    <w:rsid w:val="00CF18E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19578698">
      <w:bodyDiv w:val="1"/>
      <w:marLeft w:val="0"/>
      <w:marRight w:val="0"/>
      <w:marTop w:val="0"/>
      <w:marBottom w:val="0"/>
      <w:divBdr>
        <w:top w:val="none" w:sz="0" w:space="0" w:color="auto"/>
        <w:left w:val="none" w:sz="0" w:space="0" w:color="auto"/>
        <w:bottom w:val="none" w:sz="0" w:space="0" w:color="auto"/>
        <w:right w:val="none" w:sz="0" w:space="0" w:color="auto"/>
      </w:divBdr>
      <w:divsChild>
        <w:div w:id="644241091">
          <w:marLeft w:val="0"/>
          <w:marRight w:val="0"/>
          <w:marTop w:val="0"/>
          <w:marBottom w:val="0"/>
          <w:divBdr>
            <w:top w:val="none" w:sz="0" w:space="0" w:color="auto"/>
            <w:left w:val="none" w:sz="0" w:space="0" w:color="auto"/>
            <w:bottom w:val="none" w:sz="0" w:space="0" w:color="auto"/>
            <w:right w:val="none" w:sz="0" w:space="0" w:color="auto"/>
          </w:divBdr>
          <w:divsChild>
            <w:div w:id="663708016">
              <w:marLeft w:val="0"/>
              <w:marRight w:val="0"/>
              <w:marTop w:val="0"/>
              <w:marBottom w:val="0"/>
              <w:divBdr>
                <w:top w:val="none" w:sz="0" w:space="0" w:color="auto"/>
                <w:left w:val="none" w:sz="0" w:space="0" w:color="auto"/>
                <w:bottom w:val="none" w:sz="0" w:space="0" w:color="auto"/>
                <w:right w:val="none" w:sz="0" w:space="0" w:color="auto"/>
              </w:divBdr>
              <w:divsChild>
                <w:div w:id="2017151142">
                  <w:marLeft w:val="0"/>
                  <w:marRight w:val="0"/>
                  <w:marTop w:val="0"/>
                  <w:marBottom w:val="0"/>
                  <w:divBdr>
                    <w:top w:val="none" w:sz="0" w:space="0" w:color="auto"/>
                    <w:left w:val="none" w:sz="0" w:space="0" w:color="auto"/>
                    <w:bottom w:val="none" w:sz="0" w:space="0" w:color="auto"/>
                    <w:right w:val="none" w:sz="0" w:space="0" w:color="auto"/>
                  </w:divBdr>
                  <w:divsChild>
                    <w:div w:id="1727365022">
                      <w:marLeft w:val="0"/>
                      <w:marRight w:val="0"/>
                      <w:marTop w:val="0"/>
                      <w:marBottom w:val="0"/>
                      <w:divBdr>
                        <w:top w:val="none" w:sz="0" w:space="0" w:color="auto"/>
                        <w:left w:val="none" w:sz="0" w:space="0" w:color="auto"/>
                        <w:bottom w:val="none" w:sz="0" w:space="0" w:color="auto"/>
                        <w:right w:val="none" w:sz="0" w:space="0" w:color="auto"/>
                      </w:divBdr>
                      <w:divsChild>
                        <w:div w:id="2144998227">
                          <w:marLeft w:val="0"/>
                          <w:marRight w:val="0"/>
                          <w:marTop w:val="0"/>
                          <w:marBottom w:val="0"/>
                          <w:divBdr>
                            <w:top w:val="none" w:sz="0" w:space="0" w:color="auto"/>
                            <w:left w:val="none" w:sz="0" w:space="0" w:color="auto"/>
                            <w:bottom w:val="none" w:sz="0" w:space="0" w:color="auto"/>
                            <w:right w:val="none" w:sz="0" w:space="0" w:color="auto"/>
                          </w:divBdr>
                          <w:divsChild>
                            <w:div w:id="1980912969">
                              <w:marLeft w:val="0"/>
                              <w:marRight w:val="0"/>
                              <w:marTop w:val="0"/>
                              <w:marBottom w:val="0"/>
                              <w:divBdr>
                                <w:top w:val="none" w:sz="0" w:space="0" w:color="auto"/>
                                <w:left w:val="none" w:sz="0" w:space="0" w:color="auto"/>
                                <w:bottom w:val="none" w:sz="0" w:space="0" w:color="auto"/>
                                <w:right w:val="none" w:sz="0" w:space="0" w:color="auto"/>
                              </w:divBdr>
                              <w:divsChild>
                                <w:div w:id="530342595">
                                  <w:marLeft w:val="0"/>
                                  <w:marRight w:val="0"/>
                                  <w:marTop w:val="0"/>
                                  <w:marBottom w:val="0"/>
                                  <w:divBdr>
                                    <w:top w:val="none" w:sz="0" w:space="0" w:color="auto"/>
                                    <w:left w:val="none" w:sz="0" w:space="0" w:color="auto"/>
                                    <w:bottom w:val="none" w:sz="0" w:space="0" w:color="auto"/>
                                    <w:right w:val="none" w:sz="0" w:space="0" w:color="auto"/>
                                  </w:divBdr>
                                  <w:divsChild>
                                    <w:div w:id="757286677">
                                      <w:marLeft w:val="0"/>
                                      <w:marRight w:val="0"/>
                                      <w:marTop w:val="0"/>
                                      <w:marBottom w:val="0"/>
                                      <w:divBdr>
                                        <w:top w:val="none" w:sz="0" w:space="0" w:color="auto"/>
                                        <w:left w:val="none" w:sz="0" w:space="0" w:color="auto"/>
                                        <w:bottom w:val="none" w:sz="0" w:space="0" w:color="auto"/>
                                        <w:right w:val="none" w:sz="0" w:space="0" w:color="auto"/>
                                      </w:divBdr>
                                      <w:divsChild>
                                        <w:div w:id="1836914133">
                                          <w:marLeft w:val="0"/>
                                          <w:marRight w:val="0"/>
                                          <w:marTop w:val="0"/>
                                          <w:marBottom w:val="0"/>
                                          <w:divBdr>
                                            <w:top w:val="none" w:sz="0" w:space="0" w:color="auto"/>
                                            <w:left w:val="none" w:sz="0" w:space="0" w:color="auto"/>
                                            <w:bottom w:val="none" w:sz="0" w:space="0" w:color="auto"/>
                                            <w:right w:val="none" w:sz="0" w:space="0" w:color="auto"/>
                                          </w:divBdr>
                                          <w:divsChild>
                                            <w:div w:id="802310495">
                                              <w:marLeft w:val="0"/>
                                              <w:marRight w:val="0"/>
                                              <w:marTop w:val="0"/>
                                              <w:marBottom w:val="0"/>
                                              <w:divBdr>
                                                <w:top w:val="none" w:sz="0" w:space="0" w:color="auto"/>
                                                <w:left w:val="none" w:sz="0" w:space="0" w:color="auto"/>
                                                <w:bottom w:val="none" w:sz="0" w:space="0" w:color="auto"/>
                                                <w:right w:val="none" w:sz="0" w:space="0" w:color="auto"/>
                                              </w:divBdr>
                                              <w:divsChild>
                                                <w:div w:id="370233793">
                                                  <w:marLeft w:val="0"/>
                                                  <w:marRight w:val="0"/>
                                                  <w:marTop w:val="0"/>
                                                  <w:marBottom w:val="0"/>
                                                  <w:divBdr>
                                                    <w:top w:val="none" w:sz="0" w:space="0" w:color="auto"/>
                                                    <w:left w:val="none" w:sz="0" w:space="0" w:color="auto"/>
                                                    <w:bottom w:val="none" w:sz="0" w:space="0" w:color="auto"/>
                                                    <w:right w:val="none" w:sz="0" w:space="0" w:color="auto"/>
                                                  </w:divBdr>
                                                </w:div>
                                                <w:div w:id="105123574">
                                                  <w:marLeft w:val="0"/>
                                                  <w:marRight w:val="0"/>
                                                  <w:marTop w:val="0"/>
                                                  <w:marBottom w:val="0"/>
                                                  <w:divBdr>
                                                    <w:top w:val="none" w:sz="0" w:space="0" w:color="auto"/>
                                                    <w:left w:val="none" w:sz="0" w:space="0" w:color="auto"/>
                                                    <w:bottom w:val="none" w:sz="0" w:space="0" w:color="auto"/>
                                                    <w:right w:val="none" w:sz="0" w:space="0" w:color="auto"/>
                                                  </w:divBdr>
                                                </w:div>
                                                <w:div w:id="175269167">
                                                  <w:marLeft w:val="0"/>
                                                  <w:marRight w:val="0"/>
                                                  <w:marTop w:val="0"/>
                                                  <w:marBottom w:val="0"/>
                                                  <w:divBdr>
                                                    <w:top w:val="none" w:sz="0" w:space="0" w:color="auto"/>
                                                    <w:left w:val="none" w:sz="0" w:space="0" w:color="auto"/>
                                                    <w:bottom w:val="none" w:sz="0" w:space="0" w:color="auto"/>
                                                    <w:right w:val="none" w:sz="0" w:space="0" w:color="auto"/>
                                                  </w:divBdr>
                                                </w:div>
                                                <w:div w:id="1975325609">
                                                  <w:marLeft w:val="0"/>
                                                  <w:marRight w:val="0"/>
                                                  <w:marTop w:val="0"/>
                                                  <w:marBottom w:val="0"/>
                                                  <w:divBdr>
                                                    <w:top w:val="none" w:sz="0" w:space="0" w:color="auto"/>
                                                    <w:left w:val="none" w:sz="0" w:space="0" w:color="auto"/>
                                                    <w:bottom w:val="none" w:sz="0" w:space="0" w:color="auto"/>
                                                    <w:right w:val="none" w:sz="0" w:space="0" w:color="auto"/>
                                                  </w:divBdr>
                                                  <w:divsChild>
                                                    <w:div w:id="1692024012">
                                                      <w:marLeft w:val="0"/>
                                                      <w:marRight w:val="0"/>
                                                      <w:marTop w:val="0"/>
                                                      <w:marBottom w:val="0"/>
                                                      <w:divBdr>
                                                        <w:top w:val="none" w:sz="0" w:space="0" w:color="auto"/>
                                                        <w:left w:val="none" w:sz="0" w:space="0" w:color="auto"/>
                                                        <w:bottom w:val="none" w:sz="0" w:space="0" w:color="auto"/>
                                                        <w:right w:val="none" w:sz="0" w:space="0" w:color="auto"/>
                                                      </w:divBdr>
                                                    </w:div>
                                                  </w:divsChild>
                                                </w:div>
                                                <w:div w:id="12226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842892">
      <w:bodyDiv w:val="1"/>
      <w:marLeft w:val="0"/>
      <w:marRight w:val="0"/>
      <w:marTop w:val="0"/>
      <w:marBottom w:val="0"/>
      <w:divBdr>
        <w:top w:val="none" w:sz="0" w:space="0" w:color="auto"/>
        <w:left w:val="none" w:sz="0" w:space="0" w:color="auto"/>
        <w:bottom w:val="none" w:sz="0" w:space="0" w:color="auto"/>
        <w:right w:val="none" w:sz="0" w:space="0" w:color="auto"/>
      </w:divBdr>
      <w:divsChild>
        <w:div w:id="758061287">
          <w:marLeft w:val="0"/>
          <w:marRight w:val="0"/>
          <w:marTop w:val="0"/>
          <w:marBottom w:val="0"/>
          <w:divBdr>
            <w:top w:val="none" w:sz="0" w:space="0" w:color="auto"/>
            <w:left w:val="none" w:sz="0" w:space="0" w:color="auto"/>
            <w:bottom w:val="none" w:sz="0" w:space="0" w:color="auto"/>
            <w:right w:val="none" w:sz="0" w:space="0" w:color="auto"/>
          </w:divBdr>
          <w:divsChild>
            <w:div w:id="108866247">
              <w:marLeft w:val="0"/>
              <w:marRight w:val="0"/>
              <w:marTop w:val="0"/>
              <w:marBottom w:val="0"/>
              <w:divBdr>
                <w:top w:val="none" w:sz="0" w:space="0" w:color="auto"/>
                <w:left w:val="none" w:sz="0" w:space="0" w:color="auto"/>
                <w:bottom w:val="none" w:sz="0" w:space="0" w:color="auto"/>
                <w:right w:val="none" w:sz="0" w:space="0" w:color="auto"/>
              </w:divBdr>
              <w:divsChild>
                <w:div w:id="1332758550">
                  <w:marLeft w:val="0"/>
                  <w:marRight w:val="0"/>
                  <w:marTop w:val="0"/>
                  <w:marBottom w:val="0"/>
                  <w:divBdr>
                    <w:top w:val="none" w:sz="0" w:space="0" w:color="auto"/>
                    <w:left w:val="none" w:sz="0" w:space="0" w:color="auto"/>
                    <w:bottom w:val="none" w:sz="0" w:space="0" w:color="auto"/>
                    <w:right w:val="none" w:sz="0" w:space="0" w:color="auto"/>
                  </w:divBdr>
                  <w:divsChild>
                    <w:div w:id="190608347">
                      <w:marLeft w:val="0"/>
                      <w:marRight w:val="0"/>
                      <w:marTop w:val="0"/>
                      <w:marBottom w:val="0"/>
                      <w:divBdr>
                        <w:top w:val="none" w:sz="0" w:space="0" w:color="auto"/>
                        <w:left w:val="none" w:sz="0" w:space="0" w:color="auto"/>
                        <w:bottom w:val="none" w:sz="0" w:space="0" w:color="auto"/>
                        <w:right w:val="none" w:sz="0" w:space="0" w:color="auto"/>
                      </w:divBdr>
                      <w:divsChild>
                        <w:div w:id="261957341">
                          <w:marLeft w:val="0"/>
                          <w:marRight w:val="0"/>
                          <w:marTop w:val="0"/>
                          <w:marBottom w:val="0"/>
                          <w:divBdr>
                            <w:top w:val="none" w:sz="0" w:space="0" w:color="auto"/>
                            <w:left w:val="none" w:sz="0" w:space="0" w:color="auto"/>
                            <w:bottom w:val="none" w:sz="0" w:space="0" w:color="auto"/>
                            <w:right w:val="none" w:sz="0" w:space="0" w:color="auto"/>
                          </w:divBdr>
                          <w:divsChild>
                            <w:div w:id="698819490">
                              <w:marLeft w:val="0"/>
                              <w:marRight w:val="0"/>
                              <w:marTop w:val="0"/>
                              <w:marBottom w:val="0"/>
                              <w:divBdr>
                                <w:top w:val="none" w:sz="0" w:space="0" w:color="auto"/>
                                <w:left w:val="none" w:sz="0" w:space="0" w:color="auto"/>
                                <w:bottom w:val="none" w:sz="0" w:space="0" w:color="auto"/>
                                <w:right w:val="none" w:sz="0" w:space="0" w:color="auto"/>
                              </w:divBdr>
                              <w:divsChild>
                                <w:div w:id="520894906">
                                  <w:marLeft w:val="0"/>
                                  <w:marRight w:val="0"/>
                                  <w:marTop w:val="0"/>
                                  <w:marBottom w:val="0"/>
                                  <w:divBdr>
                                    <w:top w:val="none" w:sz="0" w:space="0" w:color="auto"/>
                                    <w:left w:val="none" w:sz="0" w:space="0" w:color="auto"/>
                                    <w:bottom w:val="none" w:sz="0" w:space="0" w:color="auto"/>
                                    <w:right w:val="none" w:sz="0" w:space="0" w:color="auto"/>
                                  </w:divBdr>
                                  <w:divsChild>
                                    <w:div w:id="1150973974">
                                      <w:marLeft w:val="0"/>
                                      <w:marRight w:val="0"/>
                                      <w:marTop w:val="0"/>
                                      <w:marBottom w:val="0"/>
                                      <w:divBdr>
                                        <w:top w:val="none" w:sz="0" w:space="0" w:color="auto"/>
                                        <w:left w:val="none" w:sz="0" w:space="0" w:color="auto"/>
                                        <w:bottom w:val="none" w:sz="0" w:space="0" w:color="auto"/>
                                        <w:right w:val="none" w:sz="0" w:space="0" w:color="auto"/>
                                      </w:divBdr>
                                      <w:divsChild>
                                        <w:div w:id="797528695">
                                          <w:marLeft w:val="0"/>
                                          <w:marRight w:val="0"/>
                                          <w:marTop w:val="0"/>
                                          <w:marBottom w:val="0"/>
                                          <w:divBdr>
                                            <w:top w:val="none" w:sz="0" w:space="0" w:color="auto"/>
                                            <w:left w:val="none" w:sz="0" w:space="0" w:color="auto"/>
                                            <w:bottom w:val="none" w:sz="0" w:space="0" w:color="auto"/>
                                            <w:right w:val="none" w:sz="0" w:space="0" w:color="auto"/>
                                          </w:divBdr>
                                          <w:divsChild>
                                            <w:div w:id="1643652954">
                                              <w:marLeft w:val="0"/>
                                              <w:marRight w:val="0"/>
                                              <w:marTop w:val="0"/>
                                              <w:marBottom w:val="0"/>
                                              <w:divBdr>
                                                <w:top w:val="none" w:sz="0" w:space="0" w:color="auto"/>
                                                <w:left w:val="none" w:sz="0" w:space="0" w:color="auto"/>
                                                <w:bottom w:val="none" w:sz="0" w:space="0" w:color="auto"/>
                                                <w:right w:val="none" w:sz="0" w:space="0" w:color="auto"/>
                                              </w:divBdr>
                                              <w:divsChild>
                                                <w:div w:id="997805686">
                                                  <w:marLeft w:val="0"/>
                                                  <w:marRight w:val="0"/>
                                                  <w:marTop w:val="0"/>
                                                  <w:marBottom w:val="0"/>
                                                  <w:divBdr>
                                                    <w:top w:val="none" w:sz="0" w:space="0" w:color="auto"/>
                                                    <w:left w:val="none" w:sz="0" w:space="0" w:color="auto"/>
                                                    <w:bottom w:val="none" w:sz="0" w:space="0" w:color="auto"/>
                                                    <w:right w:val="none" w:sz="0" w:space="0" w:color="auto"/>
                                                  </w:divBdr>
                                                </w:div>
                                                <w:div w:id="315377522">
                                                  <w:marLeft w:val="0"/>
                                                  <w:marRight w:val="0"/>
                                                  <w:marTop w:val="0"/>
                                                  <w:marBottom w:val="0"/>
                                                  <w:divBdr>
                                                    <w:top w:val="none" w:sz="0" w:space="0" w:color="auto"/>
                                                    <w:left w:val="none" w:sz="0" w:space="0" w:color="auto"/>
                                                    <w:bottom w:val="none" w:sz="0" w:space="0" w:color="auto"/>
                                                    <w:right w:val="none" w:sz="0" w:space="0" w:color="auto"/>
                                                  </w:divBdr>
                                                </w:div>
                                                <w:div w:id="1828983814">
                                                  <w:marLeft w:val="0"/>
                                                  <w:marRight w:val="0"/>
                                                  <w:marTop w:val="0"/>
                                                  <w:marBottom w:val="0"/>
                                                  <w:divBdr>
                                                    <w:top w:val="none" w:sz="0" w:space="0" w:color="auto"/>
                                                    <w:left w:val="none" w:sz="0" w:space="0" w:color="auto"/>
                                                    <w:bottom w:val="none" w:sz="0" w:space="0" w:color="auto"/>
                                                    <w:right w:val="none" w:sz="0" w:space="0" w:color="auto"/>
                                                  </w:divBdr>
                                                </w:div>
                                                <w:div w:id="1303467960">
                                                  <w:marLeft w:val="0"/>
                                                  <w:marRight w:val="0"/>
                                                  <w:marTop w:val="0"/>
                                                  <w:marBottom w:val="0"/>
                                                  <w:divBdr>
                                                    <w:top w:val="none" w:sz="0" w:space="0" w:color="auto"/>
                                                    <w:left w:val="none" w:sz="0" w:space="0" w:color="auto"/>
                                                    <w:bottom w:val="none" w:sz="0" w:space="0" w:color="auto"/>
                                                    <w:right w:val="none" w:sz="0" w:space="0" w:color="auto"/>
                                                  </w:divBdr>
                                                  <w:divsChild>
                                                    <w:div w:id="1014646504">
                                                      <w:marLeft w:val="0"/>
                                                      <w:marRight w:val="0"/>
                                                      <w:marTop w:val="0"/>
                                                      <w:marBottom w:val="0"/>
                                                      <w:divBdr>
                                                        <w:top w:val="none" w:sz="0" w:space="0" w:color="auto"/>
                                                        <w:left w:val="none" w:sz="0" w:space="0" w:color="auto"/>
                                                        <w:bottom w:val="none" w:sz="0" w:space="0" w:color="auto"/>
                                                        <w:right w:val="none" w:sz="0" w:space="0" w:color="auto"/>
                                                      </w:divBdr>
                                                    </w:div>
                                                  </w:divsChild>
                                                </w:div>
                                                <w:div w:id="14226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snews.com/education/best-high-schoo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468</Words>
  <Characters>2671</Characters>
  <Application>Microsoft Office Word</Application>
  <DocSecurity>0</DocSecurity>
  <Lines>22</Lines>
  <Paragraphs>6</Paragraphs>
  <ScaleCrop>false</ScaleCrop>
  <Company>DVSD</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Delaware Valley SD</dc:creator>
  <cp:keywords/>
  <dc:description/>
  <cp:lastModifiedBy>Delaware Valley SD</cp:lastModifiedBy>
  <cp:revision>1</cp:revision>
  <dcterms:created xsi:type="dcterms:W3CDTF">2012-10-04T12:38:00Z</dcterms:created>
  <dcterms:modified xsi:type="dcterms:W3CDTF">2012-10-04T12:40:00Z</dcterms:modified>
</cp:coreProperties>
</file>